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bookmarkStart w:id="0" w:name="_GoBack"/>
      <w:bookmarkEnd w:id="0"/>
      <w:r>
        <w:rPr>
          <w:rFonts w:ascii="Times" w:hAnsi="Times" w:cs="Times"/>
          <w:color w:val="032738"/>
          <w:sz w:val="36"/>
          <w:szCs w:val="36"/>
          <w:lang w:val="en-US"/>
        </w:rPr>
        <w:t xml:space="preserve">Dry Grad Meetings for 2016-2017 are all held at 7:30pm and end around 9:00pm in the school cafeteria. The meetings are on the following dates: 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2"/>
          <w:szCs w:val="32"/>
          <w:lang w:val="en-US"/>
        </w:rPr>
      </w:pP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September 27, 2016</w:t>
      </w:r>
      <w:r>
        <w:rPr>
          <w:rFonts w:ascii="Times" w:hAnsi="Times" w:cs="Times"/>
          <w:i/>
          <w:iCs/>
          <w:color w:val="0B557D"/>
          <w:sz w:val="36"/>
          <w:szCs w:val="36"/>
          <w:lang w:val="en-US"/>
        </w:rPr>
        <w:t xml:space="preserve"> </w:t>
      </w:r>
      <w:r>
        <w:rPr>
          <w:rFonts w:ascii="Times" w:hAnsi="Times" w:cs="Times"/>
          <w:i/>
          <w:iCs/>
          <w:color w:val="0B557D"/>
          <w:sz w:val="32"/>
          <w:szCs w:val="32"/>
          <w:lang w:val="en-US"/>
        </w:rPr>
        <w:t>(Parent Information Meeting)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October 11, 2016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November 8, 2016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December 6, 2016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January 10,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January 31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st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February 21,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March 7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March 28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April 18,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May 2,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May 16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May 30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June 6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June 13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0B557D"/>
          <w:sz w:val="36"/>
          <w:szCs w:val="36"/>
          <w:lang w:val="en-US"/>
        </w:rPr>
      </w:pPr>
      <w:r>
        <w:rPr>
          <w:rFonts w:ascii="Times" w:hAnsi="Times" w:cs="Times"/>
          <w:color w:val="0B557D"/>
          <w:sz w:val="36"/>
          <w:szCs w:val="36"/>
          <w:lang w:val="en-US"/>
        </w:rPr>
        <w:t>Tuesday June 19</w:t>
      </w:r>
      <w:r w:rsidRPr="005D235D">
        <w:rPr>
          <w:rFonts w:ascii="Times" w:hAnsi="Times" w:cs="Times"/>
          <w:color w:val="0B557D"/>
          <w:sz w:val="36"/>
          <w:szCs w:val="36"/>
          <w:vertAlign w:val="superscript"/>
          <w:lang w:val="en-US"/>
        </w:rPr>
        <w:t>th</w:t>
      </w:r>
      <w:r>
        <w:rPr>
          <w:rFonts w:ascii="Times" w:hAnsi="Times" w:cs="Times"/>
          <w:color w:val="0B557D"/>
          <w:sz w:val="36"/>
          <w:szCs w:val="36"/>
          <w:lang w:val="en-US"/>
        </w:rPr>
        <w:t>, 2017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</w:p>
    <w:p w:rsidR="005D235D" w:rsidRP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  <w:r>
        <w:rPr>
          <w:rFonts w:ascii="Times" w:hAnsi="Times" w:cs="Times"/>
          <w:color w:val="F3880F"/>
          <w:sz w:val="36"/>
          <w:szCs w:val="36"/>
          <w:lang w:val="en-US"/>
        </w:rPr>
        <w:t>We would love it if you could join us!</w:t>
      </w:r>
      <w:r>
        <w:rPr>
          <w:rFonts w:ascii="Times" w:hAnsi="Times" w:cs="Times"/>
          <w:color w:val="40640C"/>
          <w:sz w:val="32"/>
          <w:szCs w:val="32"/>
          <w:lang w:val="en-US"/>
        </w:rPr>
        <w:t> </w:t>
      </w:r>
    </w:p>
    <w:p w:rsidR="005D235D" w:rsidRDefault="005D235D" w:rsidP="005D235D">
      <w:pPr>
        <w:widowControl w:val="0"/>
        <w:autoSpaceDE w:val="0"/>
        <w:autoSpaceDN w:val="0"/>
        <w:adjustRightInd w:val="0"/>
        <w:rPr>
          <w:rFonts w:ascii="Times" w:hAnsi="Times" w:cs="Times"/>
          <w:color w:val="40640C"/>
          <w:sz w:val="36"/>
          <w:szCs w:val="36"/>
          <w:lang w:val="en-US"/>
        </w:rPr>
      </w:pPr>
    </w:p>
    <w:sectPr w:rsidR="005D235D" w:rsidSect="0057533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5D"/>
    <w:rsid w:val="005D235D"/>
    <w:rsid w:val="00975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cp:lastModifiedBy>Frances Wintjes Clarke</cp:lastModifiedBy>
  <cp:revision>2</cp:revision>
  <dcterms:created xsi:type="dcterms:W3CDTF">2016-09-25T21:56:00Z</dcterms:created>
  <dcterms:modified xsi:type="dcterms:W3CDTF">2016-09-25T21:56:00Z</dcterms:modified>
</cp:coreProperties>
</file>